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9E1" w:rsidRPr="006F29E1" w:rsidRDefault="006F29E1" w:rsidP="006F29E1">
      <w:pPr>
        <w:pStyle w:val="3"/>
      </w:pPr>
      <w:r w:rsidRPr="006F29E1">
        <w:t>Администрация муниципального образования «Город Астрахань»</w:t>
      </w:r>
    </w:p>
    <w:p w:rsidR="006F29E1" w:rsidRPr="006F29E1" w:rsidRDefault="006F29E1" w:rsidP="006F29E1">
      <w:pPr>
        <w:pStyle w:val="3"/>
      </w:pPr>
      <w:r w:rsidRPr="006F29E1">
        <w:t>ПОСТАНОВЛЕНИЕ</w:t>
      </w:r>
      <w:r>
        <w:t xml:space="preserve"> </w:t>
      </w:r>
    </w:p>
    <w:p w:rsidR="006F29E1" w:rsidRPr="006F29E1" w:rsidRDefault="006F29E1" w:rsidP="006F29E1">
      <w:pPr>
        <w:pStyle w:val="3"/>
      </w:pPr>
      <w:r w:rsidRPr="006F29E1">
        <w:t>19 марта 2018 года № 191</w:t>
      </w:r>
    </w:p>
    <w:p w:rsidR="006F29E1" w:rsidRPr="006F29E1" w:rsidRDefault="006F29E1" w:rsidP="006F29E1">
      <w:pPr>
        <w:pStyle w:val="3"/>
      </w:pPr>
      <w:r w:rsidRPr="006F29E1">
        <w:t xml:space="preserve">«Об утверждении административного Регламента администрации </w:t>
      </w:r>
    </w:p>
    <w:p w:rsidR="006F29E1" w:rsidRPr="006F29E1" w:rsidRDefault="006F29E1" w:rsidP="006F29E1">
      <w:pPr>
        <w:pStyle w:val="3"/>
      </w:pPr>
      <w:r w:rsidRPr="006F29E1">
        <w:t xml:space="preserve">муниципального образования «Город Астрахань» </w:t>
      </w:r>
    </w:p>
    <w:p w:rsidR="006F29E1" w:rsidRPr="006F29E1" w:rsidRDefault="006F29E1" w:rsidP="006F29E1">
      <w:pPr>
        <w:pStyle w:val="3"/>
      </w:pPr>
      <w:r w:rsidRPr="006F29E1">
        <w:t xml:space="preserve">предоставления муниципальной услуги «Предоставление </w:t>
      </w:r>
    </w:p>
    <w:p w:rsidR="006F29E1" w:rsidRDefault="006F29E1" w:rsidP="006F29E1">
      <w:pPr>
        <w:pStyle w:val="3"/>
      </w:pPr>
      <w:r w:rsidRPr="006F29E1">
        <w:t>муниципального имущества в аренду без проведения торгов»</w:t>
      </w:r>
    </w:p>
    <w:p w:rsidR="006F29E1" w:rsidRDefault="006F29E1" w:rsidP="006F29E1">
      <w:pPr>
        <w:pStyle w:val="a3"/>
      </w:pPr>
      <w:r>
        <w:t>В соответствии с федеральными законами «Об организации предоставления государственных и муниципальных услуг», «Об общих принципах организации местного самоуправления в Российской Федерации», «О защите конкуренции», руководствуясь постановлением администрации города Астрахани от 01.11.2011 № 10322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постановлением администрации города Астрахани от 03.12.2012 № 10383, ПОСТАНОВЛЯЮ:</w:t>
      </w:r>
    </w:p>
    <w:p w:rsidR="006F29E1" w:rsidRDefault="006F29E1" w:rsidP="006F29E1">
      <w:pPr>
        <w:pStyle w:val="a3"/>
      </w:pPr>
      <w:r>
        <w:t>1. Утвердить прилагаемый административный Регламент администрации муниципального образования «Город Астрахань» предоставления муниципальной услуги «Предоставление муниципального имущества в аренду без проведения торгов».</w:t>
      </w:r>
    </w:p>
    <w:p w:rsidR="006F29E1" w:rsidRDefault="006F29E1" w:rsidP="006F29E1">
      <w:pPr>
        <w:pStyle w:val="a3"/>
      </w:pPr>
      <w:r>
        <w:t>2. Управлению муниципального имущества администрации муниципального образования «Город Астрахань» обеспечить:</w:t>
      </w:r>
    </w:p>
    <w:p w:rsidR="006F29E1" w:rsidRDefault="006F29E1" w:rsidP="006F29E1">
      <w:pPr>
        <w:pStyle w:val="a3"/>
      </w:pPr>
      <w:r>
        <w:t>2.1. Исполнение административного Регламента, указанного в п. 1 настоящего постановления администрации муниципального образования «Город Астрахань».</w:t>
      </w:r>
    </w:p>
    <w:p w:rsidR="006F29E1" w:rsidRDefault="006F29E1" w:rsidP="006F29E1">
      <w:pPr>
        <w:pStyle w:val="a3"/>
      </w:pPr>
      <w:r>
        <w:t>2.2. Размещение административного Регламента, указанного в п. 1 настоящего постановления администрации муниципального образования «Город Астрахань», в государственных информационных системах www.gosuslugi.astrobl.ru, www.gosuslugi.ru.</w:t>
      </w:r>
    </w:p>
    <w:p w:rsidR="006F29E1" w:rsidRDefault="006F29E1" w:rsidP="006F29E1">
      <w:pPr>
        <w:pStyle w:val="a3"/>
      </w:pPr>
      <w:r>
        <w:t>2.3. Размещение административного Регламента, указанного в п. 1 настоящего постановления администрации муниципального образования «Город Астрахань», на официальном сайте администрации муниципального образования «Город Астрахань» в разделе «Административные Регламенты».</w:t>
      </w:r>
    </w:p>
    <w:p w:rsidR="006F29E1" w:rsidRDefault="006F29E1" w:rsidP="006F29E1">
      <w:pPr>
        <w:pStyle w:val="a3"/>
      </w:pPr>
      <w:r>
        <w:t>3. Управлению информационной политики администрации муниципального образования «Город Астрахань»:</w:t>
      </w:r>
    </w:p>
    <w:p w:rsidR="006F29E1" w:rsidRDefault="006F29E1" w:rsidP="006F29E1">
      <w:pPr>
        <w:pStyle w:val="a3"/>
      </w:pPr>
      <w: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6F29E1" w:rsidRDefault="006F29E1" w:rsidP="006F29E1">
      <w:pPr>
        <w:pStyle w:val="a3"/>
      </w:pPr>
      <w:r>
        <w:t>3.2. Разместить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6F29E1" w:rsidRDefault="006F29E1" w:rsidP="006F29E1">
      <w:pPr>
        <w:pStyle w:val="a3"/>
      </w:pPr>
      <w:r>
        <w:t>4. Управлению контроля и документооборота администрации муниципального образования «Город Астрахань»:</w:t>
      </w:r>
    </w:p>
    <w:p w:rsidR="006F29E1" w:rsidRDefault="006F29E1" w:rsidP="006F29E1">
      <w:pPr>
        <w:pStyle w:val="a3"/>
      </w:pPr>
      <w:r>
        <w:t xml:space="preserve">4.1.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6F29E1" w:rsidRDefault="006F29E1" w:rsidP="006F29E1">
      <w:pPr>
        <w:pStyle w:val="a3"/>
      </w:pPr>
      <w:r>
        <w:t>4.2. В течение десяти дней после дня принятия настоящего постановления администрации муниципального образования «Город Астрахань» направить настоящее постановление администрации муниципального образования «Город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6F29E1" w:rsidRDefault="006F29E1" w:rsidP="006F29E1">
      <w:pPr>
        <w:pStyle w:val="a3"/>
      </w:pPr>
      <w:r>
        <w:t>5.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6F29E1" w:rsidRDefault="006F29E1" w:rsidP="006F29E1">
      <w:pPr>
        <w:pStyle w:val="a3"/>
        <w:jc w:val="right"/>
      </w:pPr>
      <w:r>
        <w:rPr>
          <w:b/>
          <w:bCs/>
        </w:rPr>
        <w:t>Глава администрации</w:t>
      </w:r>
      <w:r>
        <w:rPr>
          <w:b/>
          <w:bCs/>
          <w:caps/>
        </w:rPr>
        <w:t xml:space="preserve"> О.А. Полумордвинов</w:t>
      </w:r>
    </w:p>
    <w:p w:rsidR="006F29E1" w:rsidRDefault="006F29E1" w:rsidP="006F29E1">
      <w:pPr>
        <w:pStyle w:val="a3"/>
        <w:ind w:left="2835" w:firstLine="0"/>
      </w:pPr>
    </w:p>
    <w:p w:rsidR="00337C91" w:rsidRDefault="00337C91">
      <w:bookmarkStart w:id="0" w:name="_GoBack"/>
      <w:bookmarkEnd w:id="0"/>
    </w:p>
    <w:sectPr w:rsidR="00337C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884"/>
    <w:rsid w:val="001C2884"/>
    <w:rsid w:val="00337C91"/>
    <w:rsid w:val="00461AB9"/>
    <w:rsid w:val="006F2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9DF62A-0475-4A38-8EDB-94FB6FA01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F29E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F29E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paragraph" w:styleId="a4">
    <w:name w:val="No Spacing"/>
    <w:uiPriority w:val="1"/>
    <w:qFormat/>
    <w:rsid w:val="006F29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469</Words>
  <Characters>2676</Characters>
  <Application>Microsoft Office Word</Application>
  <DocSecurity>0</DocSecurity>
  <Lines>22</Lines>
  <Paragraphs>6</Paragraphs>
  <ScaleCrop>false</ScaleCrop>
  <Company/>
  <LinksUpToDate>false</LinksUpToDate>
  <CharactersWithSpaces>3139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2018-03-28T12:02:00Z</dcterms:created>
  <dcterms:modified xsi:type="dcterms:W3CDTF">2018-03-29T06:08:00Z</dcterms:modified>
</cp:coreProperties>
</file>